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1A0" w:rsidRPr="00C27E0E" w:rsidRDefault="006E6B63" w:rsidP="00EA21A0">
      <w:pPr>
        <w:snapToGrid w:val="0"/>
        <w:spacing w:line="400" w:lineRule="exact"/>
        <w:jc w:val="center"/>
        <w:rPr>
          <w:rFonts w:ascii="宋体" w:hAnsi="宋体" w:cs="宋体"/>
        </w:rPr>
      </w:pPr>
      <w:r w:rsidRPr="00C27E0E">
        <w:rPr>
          <w:rFonts w:ascii="宋体" w:hAnsi="宋体" w:cs="宋体" w:hint="eastAsia"/>
        </w:rPr>
        <w:t>《</w:t>
      </w:r>
      <w:r w:rsidR="00EA21A0" w:rsidRPr="00C27E0E">
        <w:rPr>
          <w:rFonts w:ascii="宋体" w:hAnsi="宋体" w:cs="宋体" w:hint="eastAsia"/>
        </w:rPr>
        <w:t>实用英语口语</w:t>
      </w:r>
      <w:r w:rsidRPr="00C27E0E">
        <w:rPr>
          <w:rFonts w:ascii="宋体" w:hAnsi="宋体" w:cs="宋体" w:hint="eastAsia"/>
        </w:rPr>
        <w:t>》</w:t>
      </w:r>
      <w:r w:rsidR="00EA21A0" w:rsidRPr="00C27E0E">
        <w:rPr>
          <w:rFonts w:ascii="宋体" w:hAnsi="宋体" w:cs="宋体" w:hint="eastAsia"/>
        </w:rPr>
        <w:t>课程简介</w:t>
      </w:r>
    </w:p>
    <w:p w:rsidR="006E6B63" w:rsidRPr="00C27E0E" w:rsidRDefault="00C10AE4" w:rsidP="00C10AE4">
      <w:pPr>
        <w:snapToGrid w:val="0"/>
        <w:spacing w:line="400" w:lineRule="exact"/>
        <w:ind w:firstLineChars="200" w:firstLine="480"/>
        <w:rPr>
          <w:rFonts w:ascii="宋体" w:hAnsi="宋体" w:cs="宋体"/>
          <w:kern w:val="0"/>
        </w:rPr>
      </w:pPr>
      <w:r w:rsidRPr="00C27E0E">
        <w:rPr>
          <w:rFonts w:ascii="宋体" w:hAnsi="宋体" w:cs="宋体" w:hint="eastAsia"/>
          <w:kern w:val="0"/>
        </w:rPr>
        <w:t>本</w:t>
      </w:r>
      <w:r w:rsidR="00EA21A0" w:rsidRPr="00C27E0E">
        <w:rPr>
          <w:rFonts w:ascii="宋体" w:hAnsi="宋体" w:cs="宋体" w:hint="eastAsia"/>
          <w:kern w:val="0"/>
        </w:rPr>
        <w:t>课程</w:t>
      </w:r>
      <w:r w:rsidR="009368BD" w:rsidRPr="00C27E0E">
        <w:rPr>
          <w:rFonts w:ascii="宋体" w:hAnsi="宋体" w:cs="宋体"/>
          <w:kern w:val="0"/>
        </w:rPr>
        <w:t>是</w:t>
      </w:r>
      <w:r w:rsidRPr="00C27E0E">
        <w:rPr>
          <w:rFonts w:ascii="宋体" w:eastAsia="宋体" w:hAnsi="宋体" w:cs="Times New Roman"/>
        </w:rPr>
        <w:t>为我校</w:t>
      </w:r>
      <w:r w:rsidRPr="00C27E0E">
        <w:rPr>
          <w:rFonts w:ascii="宋体" w:eastAsia="宋体" w:hAnsi="宋体" w:cs="Times New Roman" w:hint="eastAsia"/>
        </w:rPr>
        <w:t>已过大学英语四级考试的</w:t>
      </w:r>
      <w:r w:rsidRPr="00C27E0E">
        <w:rPr>
          <w:rFonts w:ascii="宋体" w:eastAsia="宋体" w:hAnsi="宋体" w:cs="Times New Roman"/>
        </w:rPr>
        <w:t>非英语专业</w:t>
      </w:r>
      <w:r w:rsidRPr="00C27E0E">
        <w:rPr>
          <w:rFonts w:ascii="宋体" w:eastAsia="宋体" w:hAnsi="宋体" w:cs="Times New Roman" w:hint="eastAsia"/>
        </w:rPr>
        <w:t>二</w:t>
      </w:r>
      <w:r w:rsidRPr="00C27E0E">
        <w:rPr>
          <w:rFonts w:ascii="宋体" w:eastAsia="宋体" w:hAnsi="宋体" w:cs="Times New Roman"/>
        </w:rPr>
        <w:t>年级本科生开设的</w:t>
      </w:r>
      <w:r w:rsidRPr="00C27E0E">
        <w:rPr>
          <w:rFonts w:ascii="宋体" w:eastAsia="宋体" w:hAnsi="宋体" w:cs="Times New Roman" w:hint="eastAsia"/>
        </w:rPr>
        <w:t>一门提高性选修</w:t>
      </w:r>
      <w:r w:rsidRPr="00C27E0E">
        <w:rPr>
          <w:rFonts w:ascii="宋体" w:eastAsia="宋体" w:hAnsi="宋体" w:cs="Times New Roman"/>
        </w:rPr>
        <w:t>课</w:t>
      </w:r>
      <w:r w:rsidRPr="00C27E0E">
        <w:rPr>
          <w:rFonts w:ascii="宋体" w:eastAsia="宋体" w:hAnsi="宋体" w:cs="Times New Roman" w:hint="eastAsia"/>
        </w:rPr>
        <w:t>。</w:t>
      </w:r>
      <w:r w:rsidR="009368BD" w:rsidRPr="00C27E0E">
        <w:rPr>
          <w:rFonts w:ascii="宋体" w:hAnsi="宋体" w:cs="宋体" w:hint="eastAsia"/>
          <w:kern w:val="0"/>
        </w:rPr>
        <w:t>该</w:t>
      </w:r>
      <w:r w:rsidR="009368BD" w:rsidRPr="00C27E0E">
        <w:rPr>
          <w:rFonts w:ascii="宋体" w:hAnsi="宋体" w:cs="宋体"/>
          <w:kern w:val="0"/>
        </w:rPr>
        <w:t>课程是以相关的英语的语言知识（语音、语法、词汇）</w:t>
      </w:r>
      <w:r w:rsidR="009368BD" w:rsidRPr="00C27E0E">
        <w:rPr>
          <w:rFonts w:ascii="宋体" w:hAnsi="宋体" w:cs="宋体" w:hint="eastAsia"/>
          <w:kern w:val="0"/>
        </w:rPr>
        <w:t>、</w:t>
      </w:r>
      <w:r w:rsidR="009368BD" w:rsidRPr="00C27E0E">
        <w:rPr>
          <w:rFonts w:ascii="宋体" w:hAnsi="宋体" w:cs="宋体"/>
          <w:kern w:val="0"/>
        </w:rPr>
        <w:t>话语规则与策略</w:t>
      </w:r>
      <w:r w:rsidR="009368BD" w:rsidRPr="00C27E0E">
        <w:rPr>
          <w:rFonts w:ascii="宋体" w:hAnsi="宋体" w:cs="宋体" w:hint="eastAsia"/>
          <w:kern w:val="0"/>
        </w:rPr>
        <w:t>、</w:t>
      </w:r>
      <w:r w:rsidR="009368BD" w:rsidRPr="00C27E0E">
        <w:rPr>
          <w:rFonts w:ascii="宋体" w:hAnsi="宋体" w:cs="宋体"/>
          <w:kern w:val="0"/>
        </w:rPr>
        <w:t>语言功能与意念</w:t>
      </w:r>
      <w:r w:rsidR="009368BD" w:rsidRPr="00C27E0E">
        <w:rPr>
          <w:rFonts w:ascii="宋体" w:hAnsi="宋体" w:cs="宋体" w:hint="eastAsia"/>
          <w:kern w:val="0"/>
        </w:rPr>
        <w:t>、</w:t>
      </w:r>
      <w:r w:rsidR="009368BD" w:rsidRPr="00C27E0E">
        <w:rPr>
          <w:rFonts w:ascii="宋体" w:hAnsi="宋体" w:cs="宋体"/>
          <w:kern w:val="0"/>
        </w:rPr>
        <w:t>学习策略和跨文化交际为主要内容，以外语教学理论为指导，并集多种教学方法和教学手段为一体的英语教学体系。</w:t>
      </w:r>
    </w:p>
    <w:p w:rsidR="006E6B63" w:rsidRPr="00C27E0E" w:rsidRDefault="00F6620E" w:rsidP="00F6620E">
      <w:pPr>
        <w:snapToGrid w:val="0"/>
        <w:spacing w:line="400" w:lineRule="exact"/>
        <w:ind w:firstLineChars="200" w:firstLine="480"/>
        <w:rPr>
          <w:rFonts w:ascii="宋体" w:hAnsi="宋体" w:cs="宋体"/>
          <w:kern w:val="0"/>
        </w:rPr>
      </w:pPr>
      <w:r w:rsidRPr="00C27E0E">
        <w:rPr>
          <w:rFonts w:ascii="宋体" w:hAnsi="宋体" w:cs="宋体" w:hint="eastAsia"/>
          <w:kern w:val="0"/>
        </w:rPr>
        <w:t>《</w:t>
      </w:r>
      <w:r w:rsidR="009368BD" w:rsidRPr="00C27E0E">
        <w:rPr>
          <w:rFonts w:ascii="宋体" w:hAnsi="宋体" w:cs="宋体" w:hint="eastAsia"/>
          <w:kern w:val="0"/>
        </w:rPr>
        <w:t>实用</w:t>
      </w:r>
      <w:r w:rsidR="009368BD" w:rsidRPr="00C27E0E">
        <w:rPr>
          <w:rFonts w:ascii="宋体" w:hAnsi="宋体" w:cs="宋体"/>
          <w:kern w:val="0"/>
        </w:rPr>
        <w:t>英语口语</w:t>
      </w:r>
      <w:r w:rsidRPr="00C27E0E">
        <w:rPr>
          <w:rFonts w:ascii="宋体" w:hAnsi="宋体" w:cs="宋体" w:hint="eastAsia"/>
          <w:kern w:val="0"/>
        </w:rPr>
        <w:t>》</w:t>
      </w:r>
      <w:bookmarkStart w:id="0" w:name="_GoBack"/>
      <w:bookmarkEnd w:id="0"/>
      <w:r w:rsidR="009368BD" w:rsidRPr="00C27E0E">
        <w:rPr>
          <w:rFonts w:ascii="宋体" w:hAnsi="宋体" w:cs="宋体" w:hint="eastAsia"/>
          <w:kern w:val="0"/>
        </w:rPr>
        <w:t>课程的</w:t>
      </w:r>
      <w:r w:rsidR="009368BD" w:rsidRPr="00C27E0E">
        <w:rPr>
          <w:rFonts w:ascii="宋体" w:hAnsi="宋体" w:cs="宋体"/>
          <w:kern w:val="0"/>
        </w:rPr>
        <w:t>教学目标是培养学生应用英语进行口语交际的能力，使他们在今后工作和社会交往中能用英语进行准确、流畅、得体的口头信息交流，同时增强其自主学习能力，提高其跨文化交际的能力，以适应我国社会发展和国际交流的需要。</w:t>
      </w:r>
      <w:r w:rsidR="00EA21A0" w:rsidRPr="00C27E0E">
        <w:rPr>
          <w:rFonts w:ascii="宋体" w:hAnsi="宋体" w:cs="宋体" w:hint="eastAsia"/>
          <w:kern w:val="0"/>
        </w:rPr>
        <w:t>该</w:t>
      </w:r>
      <w:r w:rsidR="00EA21A0" w:rsidRPr="00C27E0E">
        <w:rPr>
          <w:rFonts w:ascii="宋体" w:hAnsi="宋体" w:cs="宋体"/>
          <w:kern w:val="0"/>
        </w:rPr>
        <w:t>课程以话题为内容，以口语技能为牵引，从纵深两个维度上提高学员对英语口语的实际应用能力。本课程共</w:t>
      </w:r>
      <w:r w:rsidR="00EA21A0" w:rsidRPr="00C27E0E">
        <w:rPr>
          <w:rFonts w:ascii="宋体" w:hAnsi="宋体" w:cs="宋体" w:hint="eastAsia"/>
          <w:kern w:val="0"/>
        </w:rPr>
        <w:t>8个大话题和8个大技巧</w:t>
      </w:r>
      <w:r w:rsidR="00EA21A0" w:rsidRPr="00C27E0E">
        <w:rPr>
          <w:rFonts w:ascii="宋体" w:hAnsi="宋体" w:cs="宋体"/>
          <w:kern w:val="0"/>
        </w:rPr>
        <w:t>，分3</w:t>
      </w:r>
      <w:r w:rsidR="00EA21A0" w:rsidRPr="00C27E0E">
        <w:rPr>
          <w:rFonts w:ascii="宋体" w:hAnsi="宋体" w:cs="宋体" w:hint="eastAsia"/>
          <w:kern w:val="0"/>
        </w:rPr>
        <w:t>2个</w:t>
      </w:r>
      <w:r w:rsidR="00EA21A0" w:rsidRPr="00C27E0E">
        <w:rPr>
          <w:rFonts w:ascii="宋体" w:hAnsi="宋体" w:cs="宋体"/>
          <w:kern w:val="0"/>
        </w:rPr>
        <w:t>课时讲授，内容广泛涵盖了学习和生活中所涉及的主要话题。课程在基本日常对话、独立长段输出、多人讨论辩论三个层次上</w:t>
      </w:r>
      <w:proofErr w:type="gramStart"/>
      <w:r w:rsidR="00EA21A0" w:rsidRPr="00C27E0E">
        <w:rPr>
          <w:rFonts w:ascii="宋体" w:hAnsi="宋体" w:cs="宋体"/>
          <w:kern w:val="0"/>
        </w:rPr>
        <w:t>逐步进阶性培养</w:t>
      </w:r>
      <w:proofErr w:type="gramEnd"/>
      <w:r w:rsidR="00EA21A0" w:rsidRPr="00C27E0E">
        <w:rPr>
          <w:rFonts w:ascii="宋体" w:hAnsi="宋体" w:cs="宋体"/>
          <w:kern w:val="0"/>
        </w:rPr>
        <w:t>英语口语能力，</w:t>
      </w:r>
      <w:r w:rsidR="00EA21A0" w:rsidRPr="00C27E0E">
        <w:rPr>
          <w:rFonts w:ascii="宋体" w:hAnsi="宋体" w:cs="宋体" w:hint="eastAsia"/>
          <w:kern w:val="0"/>
        </w:rPr>
        <w:t>同时注重思辨能力和跨文化交际能力的培养</w:t>
      </w:r>
      <w:r w:rsidR="00EA21A0" w:rsidRPr="00C27E0E">
        <w:rPr>
          <w:rFonts w:ascii="宋体" w:hAnsi="宋体" w:cs="宋体"/>
          <w:kern w:val="0"/>
        </w:rPr>
        <w:t>。</w:t>
      </w:r>
    </w:p>
    <w:p w:rsidR="006E6B63" w:rsidRPr="00C27E0E" w:rsidRDefault="00EA21A0" w:rsidP="006E6B63">
      <w:pPr>
        <w:snapToGrid w:val="0"/>
        <w:spacing w:line="400" w:lineRule="exact"/>
        <w:ind w:firstLine="600"/>
        <w:rPr>
          <w:rFonts w:ascii="宋体" w:hAnsi="宋体" w:cs="宋体"/>
          <w:kern w:val="0"/>
        </w:rPr>
      </w:pPr>
      <w:r w:rsidRPr="00C27E0E">
        <w:rPr>
          <w:rFonts w:ascii="宋体" w:hAnsi="宋体" w:cs="宋体" w:hint="eastAsia"/>
          <w:kern w:val="0"/>
        </w:rPr>
        <w:t>该课程</w:t>
      </w:r>
      <w:r w:rsidRPr="00C27E0E">
        <w:rPr>
          <w:rFonts w:ascii="宋体" w:hAnsi="宋体" w:cs="宋体"/>
          <w:kern w:val="0"/>
        </w:rPr>
        <w:t>经过一个学期共</w:t>
      </w:r>
      <w:r w:rsidRPr="00C27E0E">
        <w:rPr>
          <w:rFonts w:ascii="宋体" w:hAnsi="宋体" w:cs="宋体" w:hint="eastAsia"/>
          <w:kern w:val="0"/>
        </w:rPr>
        <w:t>32</w:t>
      </w:r>
      <w:r w:rsidRPr="00C27E0E">
        <w:rPr>
          <w:rFonts w:ascii="宋体" w:hAnsi="宋体" w:cs="宋体"/>
          <w:kern w:val="0"/>
        </w:rPr>
        <w:t>课时的教学，使学生在掌握了</w:t>
      </w:r>
      <w:r w:rsidRPr="00C27E0E">
        <w:rPr>
          <w:rFonts w:ascii="宋体" w:hAnsi="宋体" w:cs="宋体" w:hint="eastAsia"/>
          <w:kern w:val="0"/>
        </w:rPr>
        <w:t>基础</w:t>
      </w:r>
      <w:r w:rsidRPr="00C27E0E">
        <w:rPr>
          <w:rFonts w:ascii="宋体" w:hAnsi="宋体" w:cs="宋体"/>
          <w:kern w:val="0"/>
        </w:rPr>
        <w:t>英语的基础上进一步</w:t>
      </w:r>
      <w:r w:rsidRPr="00C27E0E">
        <w:rPr>
          <w:rFonts w:ascii="宋体" w:hAnsi="宋体" w:cs="宋体" w:hint="eastAsia"/>
          <w:kern w:val="0"/>
        </w:rPr>
        <w:t>丰富</w:t>
      </w:r>
      <w:r w:rsidRPr="00C27E0E">
        <w:rPr>
          <w:rFonts w:ascii="宋体" w:hAnsi="宋体" w:cs="宋体"/>
          <w:kern w:val="0"/>
        </w:rPr>
        <w:t>日常句型，能较熟练地进行一般英语会话，较顺利地用英语表达自己的思想，</w:t>
      </w:r>
      <w:r w:rsidRPr="00C27E0E">
        <w:rPr>
          <w:rFonts w:ascii="宋体" w:hAnsi="宋体" w:cs="宋体" w:hint="eastAsia"/>
          <w:kern w:val="0"/>
        </w:rPr>
        <w:t>同时</w:t>
      </w:r>
      <w:r w:rsidRPr="00C27E0E">
        <w:rPr>
          <w:rFonts w:ascii="宋体" w:hAnsi="宋体" w:cs="宋体"/>
          <w:kern w:val="0"/>
        </w:rPr>
        <w:t>逐步培养学生叙述、</w:t>
      </w:r>
      <w:r w:rsidRPr="00C27E0E">
        <w:rPr>
          <w:rFonts w:ascii="宋体" w:hAnsi="宋体" w:cs="宋体" w:hint="eastAsia"/>
          <w:kern w:val="0"/>
        </w:rPr>
        <w:t>比较、</w:t>
      </w:r>
      <w:r w:rsidRPr="00C27E0E">
        <w:rPr>
          <w:rFonts w:ascii="宋体" w:hAnsi="宋体" w:cs="宋体"/>
          <w:kern w:val="0"/>
        </w:rPr>
        <w:t>讨论</w:t>
      </w:r>
      <w:r w:rsidRPr="00C27E0E">
        <w:rPr>
          <w:rFonts w:ascii="宋体" w:hAnsi="宋体" w:cs="宋体" w:hint="eastAsia"/>
          <w:kern w:val="0"/>
        </w:rPr>
        <w:t>和演讲辩论</w:t>
      </w:r>
      <w:r w:rsidRPr="00C27E0E">
        <w:rPr>
          <w:rFonts w:ascii="宋体" w:hAnsi="宋体" w:cs="宋体"/>
          <w:kern w:val="0"/>
        </w:rPr>
        <w:t>等方面的口语</w:t>
      </w:r>
      <w:r w:rsidRPr="00C27E0E">
        <w:rPr>
          <w:rFonts w:ascii="宋体" w:hAnsi="宋体" w:cs="宋体" w:hint="eastAsia"/>
          <w:kern w:val="0"/>
        </w:rPr>
        <w:t>技能，</w:t>
      </w:r>
      <w:r w:rsidRPr="00C27E0E">
        <w:rPr>
          <w:rFonts w:ascii="宋体" w:hAnsi="宋体" w:cs="宋体"/>
          <w:kern w:val="0"/>
        </w:rPr>
        <w:t>使学生通过功能句型、典型对话以及大量的口头练习，能够具有较强的英语口语表达能力</w:t>
      </w:r>
      <w:r w:rsidRPr="00C27E0E">
        <w:rPr>
          <w:rFonts w:ascii="宋体" w:hAnsi="宋体" w:cs="宋体" w:hint="eastAsia"/>
          <w:kern w:val="0"/>
        </w:rPr>
        <w:t>，能够做到“言之有物，言之有理”</w:t>
      </w:r>
      <w:r w:rsidR="006E6B63" w:rsidRPr="00C27E0E">
        <w:rPr>
          <w:rFonts w:ascii="宋体" w:hAnsi="宋体" w:cs="宋体" w:hint="eastAsia"/>
          <w:kern w:val="0"/>
        </w:rPr>
        <w:t>；</w:t>
      </w:r>
      <w:r w:rsidRPr="00C27E0E">
        <w:rPr>
          <w:rFonts w:ascii="宋体" w:hAnsi="宋体" w:cs="宋体"/>
          <w:kern w:val="0"/>
        </w:rPr>
        <w:t>能就</w:t>
      </w:r>
      <w:proofErr w:type="gramStart"/>
      <w:r w:rsidRPr="00C27E0E">
        <w:rPr>
          <w:rFonts w:ascii="宋体" w:hAnsi="宋体" w:cs="宋体"/>
          <w:kern w:val="0"/>
        </w:rPr>
        <w:t>一般话题</w:t>
      </w:r>
      <w:proofErr w:type="gramEnd"/>
      <w:r w:rsidRPr="00C27E0E">
        <w:rPr>
          <w:rFonts w:ascii="宋体" w:hAnsi="宋体" w:cs="宋体"/>
          <w:kern w:val="0"/>
        </w:rPr>
        <w:t>进行持续</w:t>
      </w:r>
      <w:r w:rsidR="006E6B63" w:rsidRPr="00C27E0E">
        <w:rPr>
          <w:rFonts w:ascii="宋体" w:hAnsi="宋体" w:cs="宋体" w:hint="eastAsia"/>
          <w:kern w:val="0"/>
        </w:rPr>
        <w:t>2</w:t>
      </w:r>
      <w:r w:rsidRPr="00C27E0E">
        <w:rPr>
          <w:rFonts w:ascii="宋体" w:hAnsi="宋体" w:cs="宋体"/>
          <w:kern w:val="0"/>
        </w:rPr>
        <w:t>分钟左右的即兴演说，并做到组织条理清晰，连接自然，细节充分；能够参与抽象类话题的讨论与辩论，做到分析复杂情况，在此基础上发表并支持自己的观点，并驳斥反观点。</w:t>
      </w:r>
    </w:p>
    <w:p w:rsidR="009368BD" w:rsidRPr="00C27E0E" w:rsidRDefault="009368BD" w:rsidP="006E6B63">
      <w:pPr>
        <w:snapToGrid w:val="0"/>
        <w:spacing w:line="400" w:lineRule="exact"/>
        <w:ind w:firstLine="600"/>
        <w:rPr>
          <w:rFonts w:ascii="宋体" w:hAnsi="宋体" w:cs="宋体"/>
          <w:kern w:val="0"/>
        </w:rPr>
      </w:pPr>
      <w:r w:rsidRPr="00C27E0E">
        <w:rPr>
          <w:rFonts w:ascii="宋体" w:hAnsi="宋体" w:cs="宋体" w:hint="eastAsia"/>
          <w:kern w:val="0"/>
        </w:rPr>
        <w:t>本课程采取形成性考核和终结性考核相结合的方式，其中平时成绩占60%，期末</w:t>
      </w:r>
      <w:proofErr w:type="gramStart"/>
      <w:r w:rsidRPr="00C27E0E">
        <w:rPr>
          <w:rFonts w:ascii="宋体" w:hAnsi="宋体" w:cs="宋体" w:hint="eastAsia"/>
          <w:kern w:val="0"/>
        </w:rPr>
        <w:t>考试占</w:t>
      </w:r>
      <w:proofErr w:type="gramEnd"/>
      <w:r w:rsidRPr="00C27E0E">
        <w:rPr>
          <w:rFonts w:ascii="宋体" w:hAnsi="宋体" w:cs="宋体" w:hint="eastAsia"/>
          <w:kern w:val="0"/>
        </w:rPr>
        <w:t>40%。本课程的期末考试形式为闭卷，口试，满分为100分。</w:t>
      </w:r>
      <w:r w:rsidRPr="00C27E0E">
        <w:rPr>
          <w:rFonts w:asciiTheme="minorEastAsia" w:hAnsiTheme="minorEastAsia" w:cs="Arial"/>
          <w:kern w:val="0"/>
        </w:rPr>
        <w:t>形成性评估包括学生</w:t>
      </w:r>
      <w:r w:rsidRPr="00C27E0E">
        <w:rPr>
          <w:rFonts w:asciiTheme="minorEastAsia" w:hAnsiTheme="minorEastAsia" w:cs="Arial" w:hint="eastAsia"/>
          <w:kern w:val="0"/>
        </w:rPr>
        <w:t>平时表现</w:t>
      </w:r>
      <w:r w:rsidR="006E6B63" w:rsidRPr="00C27E0E">
        <w:rPr>
          <w:rFonts w:asciiTheme="minorEastAsia" w:hAnsiTheme="minorEastAsia" w:cs="Arial" w:hint="eastAsia"/>
          <w:kern w:val="0"/>
        </w:rPr>
        <w:t>、</w:t>
      </w:r>
      <w:r w:rsidR="006E6B63" w:rsidRPr="00C27E0E">
        <w:rPr>
          <w:rFonts w:asciiTheme="minorEastAsia" w:hAnsiTheme="minorEastAsia" w:cs="Arial"/>
          <w:kern w:val="0"/>
        </w:rPr>
        <w:t>学生相互间的评估</w:t>
      </w:r>
      <w:r w:rsidR="006E6B63" w:rsidRPr="00C27E0E">
        <w:rPr>
          <w:rFonts w:asciiTheme="minorEastAsia" w:hAnsiTheme="minorEastAsia" w:cs="Arial" w:hint="eastAsia"/>
          <w:kern w:val="0"/>
        </w:rPr>
        <w:t>、</w:t>
      </w:r>
      <w:r w:rsidRPr="00C27E0E">
        <w:rPr>
          <w:rFonts w:asciiTheme="minorEastAsia" w:hAnsiTheme="minorEastAsia" w:cs="Arial"/>
          <w:kern w:val="0"/>
        </w:rPr>
        <w:t>教师对学生的</w:t>
      </w:r>
      <w:r w:rsidRPr="00C27E0E">
        <w:rPr>
          <w:rFonts w:asciiTheme="minorEastAsia" w:hAnsiTheme="minorEastAsia" w:cs="Arial" w:hint="eastAsia"/>
          <w:kern w:val="0"/>
        </w:rPr>
        <w:t>表现和作业等的</w:t>
      </w:r>
      <w:r w:rsidRPr="00C27E0E">
        <w:rPr>
          <w:rFonts w:asciiTheme="minorEastAsia" w:hAnsiTheme="minorEastAsia" w:cs="Arial"/>
          <w:kern w:val="0"/>
        </w:rPr>
        <w:t>评估等。终结性评估是指期末口语考试</w:t>
      </w:r>
      <w:r w:rsidRPr="00C27E0E">
        <w:rPr>
          <w:rFonts w:asciiTheme="minorEastAsia" w:hAnsiTheme="minorEastAsia" w:cs="Arial" w:hint="eastAsia"/>
          <w:kern w:val="0"/>
        </w:rPr>
        <w:t>，</w:t>
      </w:r>
      <w:r w:rsidRPr="00C27E0E">
        <w:rPr>
          <w:rFonts w:asciiTheme="minorEastAsia" w:hAnsiTheme="minorEastAsia" w:cs="Arial"/>
          <w:kern w:val="0"/>
        </w:rPr>
        <w:t>测试内容应包括教学大纲规定的、学生在</w:t>
      </w:r>
      <w:proofErr w:type="gramStart"/>
      <w:r w:rsidRPr="00C27E0E">
        <w:rPr>
          <w:rFonts w:asciiTheme="minorEastAsia" w:hAnsiTheme="minorEastAsia" w:cs="Arial"/>
          <w:kern w:val="0"/>
        </w:rPr>
        <w:t>各个学习</w:t>
      </w:r>
      <w:proofErr w:type="gramEnd"/>
      <w:r w:rsidRPr="00C27E0E">
        <w:rPr>
          <w:rFonts w:asciiTheme="minorEastAsia" w:hAnsiTheme="minorEastAsia" w:cs="Arial"/>
          <w:kern w:val="0"/>
        </w:rPr>
        <w:t>阶段必须掌握的语言技能、交际能力以及语言和文化等方面的知识；同时注重检验学生分析问题和解决问题的能力。</w:t>
      </w:r>
      <w:r w:rsidRPr="00C27E0E">
        <w:rPr>
          <w:rFonts w:ascii="宋体" w:hAnsi="宋体" w:cs="宋体" w:hint="eastAsia"/>
          <w:kern w:val="0"/>
        </w:rPr>
        <w:t>学生必须在参加形成性考核和课程终结考试合格后才能获得本课程的学分。</w:t>
      </w:r>
    </w:p>
    <w:p w:rsidR="009368BD" w:rsidRPr="00C27E0E" w:rsidRDefault="009368BD" w:rsidP="009368BD"/>
    <w:sectPr w:rsidR="009368BD" w:rsidRPr="00C27E0E" w:rsidSect="008519C3">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AE4" w:rsidRDefault="00C10AE4" w:rsidP="00C10AE4">
      <w:r>
        <w:separator/>
      </w:r>
    </w:p>
  </w:endnote>
  <w:endnote w:type="continuationSeparator" w:id="1">
    <w:p w:rsidR="00C10AE4" w:rsidRDefault="00C10AE4" w:rsidP="00C10AE4">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AE4" w:rsidRDefault="00C10AE4" w:rsidP="00C10AE4">
      <w:r>
        <w:separator/>
      </w:r>
    </w:p>
  </w:footnote>
  <w:footnote w:type="continuationSeparator" w:id="1">
    <w:p w:rsidR="00C10AE4" w:rsidRDefault="00C10AE4" w:rsidP="00C10A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68BD"/>
    <w:rsid w:val="002918A2"/>
    <w:rsid w:val="003C57B0"/>
    <w:rsid w:val="00642A15"/>
    <w:rsid w:val="006E6B63"/>
    <w:rsid w:val="008519C3"/>
    <w:rsid w:val="009368BD"/>
    <w:rsid w:val="00C10AE4"/>
    <w:rsid w:val="00C27E0E"/>
    <w:rsid w:val="00EA21A0"/>
    <w:rsid w:val="00F662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8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0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0AE4"/>
    <w:rPr>
      <w:sz w:val="18"/>
      <w:szCs w:val="18"/>
    </w:rPr>
  </w:style>
  <w:style w:type="paragraph" w:styleId="a4">
    <w:name w:val="footer"/>
    <w:basedOn w:val="a"/>
    <w:link w:val="Char0"/>
    <w:uiPriority w:val="99"/>
    <w:unhideWhenUsed/>
    <w:rsid w:val="00C10AE4"/>
    <w:pPr>
      <w:tabs>
        <w:tab w:val="center" w:pos="4153"/>
        <w:tab w:val="right" w:pos="8306"/>
      </w:tabs>
      <w:snapToGrid w:val="0"/>
      <w:jc w:val="left"/>
    </w:pPr>
    <w:rPr>
      <w:sz w:val="18"/>
      <w:szCs w:val="18"/>
    </w:rPr>
  </w:style>
  <w:style w:type="character" w:customStyle="1" w:styleId="Char0">
    <w:name w:val="页脚 Char"/>
    <w:basedOn w:val="a0"/>
    <w:link w:val="a4"/>
    <w:uiPriority w:val="99"/>
    <w:rsid w:val="00C10A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0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0AE4"/>
    <w:rPr>
      <w:sz w:val="18"/>
      <w:szCs w:val="18"/>
    </w:rPr>
  </w:style>
  <w:style w:type="paragraph" w:styleId="a4">
    <w:name w:val="footer"/>
    <w:basedOn w:val="a"/>
    <w:link w:val="Char0"/>
    <w:uiPriority w:val="99"/>
    <w:unhideWhenUsed/>
    <w:rsid w:val="00C10AE4"/>
    <w:pPr>
      <w:tabs>
        <w:tab w:val="center" w:pos="4153"/>
        <w:tab w:val="right" w:pos="8306"/>
      </w:tabs>
      <w:snapToGrid w:val="0"/>
      <w:jc w:val="left"/>
    </w:pPr>
    <w:rPr>
      <w:sz w:val="18"/>
      <w:szCs w:val="18"/>
    </w:rPr>
  </w:style>
  <w:style w:type="character" w:customStyle="1" w:styleId="Char0">
    <w:name w:val="页脚 Char"/>
    <w:basedOn w:val="a0"/>
    <w:link w:val="a4"/>
    <w:uiPriority w:val="99"/>
    <w:rsid w:val="00C10AE4"/>
    <w:rPr>
      <w:sz w:val="18"/>
      <w:szCs w:val="18"/>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献 陈</dc:creator>
  <cp:keywords/>
  <dc:description/>
  <cp:lastModifiedBy>User</cp:lastModifiedBy>
  <cp:revision>5</cp:revision>
  <dcterms:created xsi:type="dcterms:W3CDTF">2015-06-08T06:37:00Z</dcterms:created>
  <dcterms:modified xsi:type="dcterms:W3CDTF">2015-06-09T01:12:00Z</dcterms:modified>
</cp:coreProperties>
</file>